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3DB" w:rsidRPr="000F13DB" w:rsidRDefault="000F13DB" w:rsidP="000F13DB">
      <w:pPr>
        <w:widowControl w:val="0"/>
        <w:shd w:val="clear" w:color="auto" w:fill="FFFFFF"/>
        <w:autoSpaceDE w:val="0"/>
        <w:autoSpaceDN w:val="0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Календарный учебный график</w:t>
      </w:r>
    </w:p>
    <w:p w:rsidR="000F13DB" w:rsidRPr="000F13DB" w:rsidRDefault="000F13DB" w:rsidP="000F13DB">
      <w:pPr>
        <w:widowControl w:val="0"/>
        <w:shd w:val="clear" w:color="auto" w:fill="FFFFFF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Календарный   учебный график является локальным нормативным документом, регламентирующим общие требования к организации </w:t>
      </w:r>
      <w:r w:rsidR="00EA11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образовательного процесса в 2024-2025</w:t>
      </w:r>
      <w:r w:rsidRPr="000F13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учебном году в МБДОУ «Детский сад № 1 «Улыбка» с.п. Ассиновсокое Серноводского муниицпального района».  </w:t>
      </w:r>
    </w:p>
    <w:p w:rsidR="000F13DB" w:rsidRPr="000F13DB" w:rsidRDefault="000F13DB" w:rsidP="000F13DB">
      <w:pPr>
        <w:widowControl w:val="0"/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Календарный учебный график разработан в соответствии со следующими нормативными документами:</w:t>
      </w:r>
    </w:p>
    <w:p w:rsidR="000F13DB" w:rsidRPr="000F13DB" w:rsidRDefault="000F13DB" w:rsidP="000F13DB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Федеральным законом от 29 декабря 2012 г. № 273-ФЗ «Об образовании в Российской Федерации» (часть 9 статьи 2);</w:t>
      </w:r>
    </w:p>
    <w:p w:rsidR="000F13DB" w:rsidRPr="000F13DB" w:rsidRDefault="000F13DB" w:rsidP="000F13DB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Приказом Министерства просвещения Российской Федерации от 31 июля 2020 г.               № 373 «Об утверждении Порядка организации и осуществления образовательной деятельности по основным образовательным программам дошкольного образования»</w:t>
      </w:r>
    </w:p>
    <w:p w:rsidR="000F13DB" w:rsidRPr="000F13DB" w:rsidRDefault="000F13DB" w:rsidP="000F13DB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СанПиН   2.4.3648-20 «Санитарно-эпидемиологические требования к организациям воспитания и обучения, отдыха и оздоровления детей и молодежи»; </w:t>
      </w:r>
    </w:p>
    <w:p w:rsidR="000F13DB" w:rsidRPr="000F13DB" w:rsidRDefault="000F13DB" w:rsidP="000F13DB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№ 1155);  </w:t>
      </w:r>
    </w:p>
    <w:p w:rsidR="000F13DB" w:rsidRPr="000F13DB" w:rsidRDefault="000F13DB" w:rsidP="000F13DB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Уставом ДОУ.  </w:t>
      </w:r>
    </w:p>
    <w:p w:rsidR="000F13DB" w:rsidRPr="000F13DB" w:rsidRDefault="000F13DB" w:rsidP="000F13DB">
      <w:pPr>
        <w:widowControl w:val="0"/>
        <w:shd w:val="clear" w:color="auto" w:fill="FFFFFF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Календарный 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 учебного графика включает в себя следующие сведения:</w:t>
      </w:r>
    </w:p>
    <w:p w:rsidR="000F13DB" w:rsidRPr="000F13DB" w:rsidRDefault="000F13DB" w:rsidP="000F13DB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режим работы ДОУ;</w:t>
      </w:r>
    </w:p>
    <w:p w:rsidR="000F13DB" w:rsidRPr="000F13DB" w:rsidRDefault="000F13DB" w:rsidP="000F13DB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продолжительность учебного года;</w:t>
      </w:r>
    </w:p>
    <w:p w:rsidR="000F13DB" w:rsidRPr="000F13DB" w:rsidRDefault="000F13DB" w:rsidP="000F13DB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количество недель в учебном году;</w:t>
      </w:r>
    </w:p>
    <w:p w:rsidR="000F13DB" w:rsidRPr="000F13DB" w:rsidRDefault="000F13DB" w:rsidP="000F13DB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сроки проведения мониторинга;</w:t>
      </w:r>
    </w:p>
    <w:p w:rsidR="000F13DB" w:rsidRPr="000F13DB" w:rsidRDefault="000F13DB" w:rsidP="000F13DB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формы организации образовательного процесса в течение недели с учетом максимальной допустимой нагрузки в организованных формах обучения.</w:t>
      </w:r>
    </w:p>
    <w:p w:rsidR="000F13DB" w:rsidRPr="000F13DB" w:rsidRDefault="000F13DB" w:rsidP="000F13DB">
      <w:pPr>
        <w:widowControl w:val="0"/>
        <w:shd w:val="clear" w:color="auto" w:fill="FFFFFF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Режим работы ДОУ: 12-часовой (с 7.00 – 19.00), рабочая неделя состоит из 5 дней, суббота и воскресенье – выходные дни. </w:t>
      </w:r>
    </w:p>
    <w:p w:rsidR="000F13DB" w:rsidRDefault="000F13DB" w:rsidP="000F13DB">
      <w:pPr>
        <w:widowControl w:val="0"/>
        <w:shd w:val="clear" w:color="auto" w:fill="FFFFFF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Продолжительность учебного года составляет 36 недель (1 и 2 полугодия) без учета каникулярного времени.</w:t>
      </w:r>
    </w:p>
    <w:p w:rsidR="00EA118A" w:rsidRPr="000F13DB" w:rsidRDefault="00EA118A" w:rsidP="000F13DB">
      <w:pPr>
        <w:widowControl w:val="0"/>
        <w:shd w:val="clear" w:color="auto" w:fill="FFFFFF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W w:w="10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964"/>
        <w:gridCol w:w="2087"/>
        <w:gridCol w:w="2670"/>
      </w:tblGrid>
      <w:tr w:rsidR="000F13DB" w:rsidRPr="000F13DB" w:rsidTr="002F47D8">
        <w:tc>
          <w:tcPr>
            <w:tcW w:w="100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3DB" w:rsidRPr="000F13DB" w:rsidRDefault="000F13DB" w:rsidP="000F13D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3D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1. Режим работы учреждения</w:t>
            </w:r>
            <w:r w:rsidRPr="000F1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F1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0F13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F13D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регламент образовательного процесса</w:t>
            </w:r>
          </w:p>
        </w:tc>
      </w:tr>
      <w:tr w:rsidR="000F13DB" w:rsidRPr="000F13DB" w:rsidTr="002F47D8">
        <w:trPr>
          <w:trHeight w:val="27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3DB" w:rsidRPr="000F13DB" w:rsidRDefault="000F13DB" w:rsidP="000F13D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3D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475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3DB" w:rsidRPr="000F13DB" w:rsidRDefault="000F13DB" w:rsidP="000F13D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3D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 дней (с понедельника по пятницу)</w:t>
            </w:r>
          </w:p>
        </w:tc>
      </w:tr>
      <w:tr w:rsidR="000F13DB" w:rsidRPr="000F13DB" w:rsidTr="002F47D8">
        <w:trPr>
          <w:trHeight w:val="24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3DB" w:rsidRPr="000F13DB" w:rsidRDefault="000F13DB" w:rsidP="000F13D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3D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Время работы возрастных групп</w:t>
            </w:r>
          </w:p>
        </w:tc>
        <w:tc>
          <w:tcPr>
            <w:tcW w:w="475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3DB" w:rsidRPr="000F13DB" w:rsidRDefault="000F13DB" w:rsidP="000F13D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3D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 7.00 до 19.00 часов</w:t>
            </w:r>
          </w:p>
        </w:tc>
      </w:tr>
      <w:tr w:rsidR="000F13DB" w:rsidRPr="000F13DB" w:rsidTr="002F47D8">
        <w:trPr>
          <w:trHeight w:val="24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3DB" w:rsidRPr="000F13DB" w:rsidRDefault="000F13DB" w:rsidP="000F13D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3D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475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3DB" w:rsidRPr="000F13DB" w:rsidRDefault="00EA118A" w:rsidP="000F13D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 01.09.2024 по 31.05.2025</w:t>
            </w:r>
          </w:p>
        </w:tc>
      </w:tr>
      <w:tr w:rsidR="000F13DB" w:rsidRPr="000F13DB" w:rsidTr="002F47D8">
        <w:trPr>
          <w:trHeight w:val="24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3DB" w:rsidRPr="000F13DB" w:rsidRDefault="000F13DB" w:rsidP="000F13D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3D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Продолжительность летнего оздоровительного периода</w:t>
            </w:r>
          </w:p>
        </w:tc>
        <w:tc>
          <w:tcPr>
            <w:tcW w:w="475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3DB" w:rsidRPr="000F13DB" w:rsidRDefault="00EA118A" w:rsidP="000F13D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 01.06.2024 по 31.08.2025</w:t>
            </w:r>
          </w:p>
        </w:tc>
      </w:tr>
      <w:tr w:rsidR="000F13DB" w:rsidRPr="000F13DB" w:rsidTr="002F47D8">
        <w:trPr>
          <w:trHeight w:val="24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3DB" w:rsidRPr="000F13DB" w:rsidRDefault="000F13DB" w:rsidP="000F13D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3D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Выпуск детей в школу</w:t>
            </w:r>
          </w:p>
        </w:tc>
        <w:tc>
          <w:tcPr>
            <w:tcW w:w="475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3DB" w:rsidRPr="000F13DB" w:rsidRDefault="000F13DB" w:rsidP="000F13D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3D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 2024</w:t>
            </w:r>
          </w:p>
        </w:tc>
      </w:tr>
      <w:tr w:rsidR="000F13DB" w:rsidRPr="000F13DB" w:rsidTr="002F47D8">
        <w:trPr>
          <w:trHeight w:val="24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3DB" w:rsidRPr="000F13DB" w:rsidRDefault="000F13DB" w:rsidP="000F13D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3D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Нерабочие дни</w:t>
            </w:r>
          </w:p>
        </w:tc>
        <w:tc>
          <w:tcPr>
            <w:tcW w:w="475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3DB" w:rsidRPr="000F13DB" w:rsidRDefault="000F13DB" w:rsidP="000F13DB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3D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Суббота, воскресенье и праздничные дни в соответствиии с законодательством и другими нормативными актами Российской Федерации и Чеченской Республики</w:t>
            </w:r>
          </w:p>
        </w:tc>
      </w:tr>
      <w:tr w:rsidR="000F13DB" w:rsidRPr="000F13DB" w:rsidTr="002F47D8">
        <w:trPr>
          <w:trHeight w:val="285"/>
        </w:trPr>
        <w:tc>
          <w:tcPr>
            <w:tcW w:w="100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3DB" w:rsidRPr="000F13DB" w:rsidRDefault="000F13DB" w:rsidP="000F13D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3D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2. Мероприятия, проводимые в рамках образовательного процесса</w:t>
            </w:r>
          </w:p>
        </w:tc>
      </w:tr>
      <w:tr w:rsidR="000F13DB" w:rsidRPr="000F13DB" w:rsidTr="002F47D8">
        <w:trPr>
          <w:trHeight w:val="225"/>
        </w:trPr>
        <w:tc>
          <w:tcPr>
            <w:tcW w:w="100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3DB" w:rsidRPr="000F13DB" w:rsidRDefault="000F13DB" w:rsidP="000F13D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3D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2.1 Мониторинг достижения детьми планируемых результатов освоения основной общеобразовательной программы дошкольного образования:</w:t>
            </w:r>
          </w:p>
        </w:tc>
      </w:tr>
      <w:tr w:rsidR="000F13DB" w:rsidRPr="000F13DB" w:rsidTr="002F47D8">
        <w:trPr>
          <w:trHeight w:val="285"/>
        </w:trPr>
        <w:tc>
          <w:tcPr>
            <w:tcW w:w="43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3DB" w:rsidRPr="000F13DB" w:rsidRDefault="000F13DB" w:rsidP="000F13D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3D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5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3DB" w:rsidRPr="000F13DB" w:rsidRDefault="000F13DB" w:rsidP="000F13D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3D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3DB" w:rsidRPr="000F13DB" w:rsidRDefault="000F13DB" w:rsidP="000F13D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3D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Количество дней</w:t>
            </w:r>
          </w:p>
        </w:tc>
      </w:tr>
      <w:tr w:rsidR="000F13DB" w:rsidRPr="000F13DB" w:rsidTr="002F47D8">
        <w:trPr>
          <w:trHeight w:val="330"/>
        </w:trPr>
        <w:tc>
          <w:tcPr>
            <w:tcW w:w="43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3DB" w:rsidRPr="000F13DB" w:rsidRDefault="000F13DB" w:rsidP="000F13D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3D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Педагогическая диагностика, первичный мониторинг</w:t>
            </w:r>
          </w:p>
        </w:tc>
        <w:tc>
          <w:tcPr>
            <w:tcW w:w="305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3DB" w:rsidRPr="000F13DB" w:rsidRDefault="000F13DB" w:rsidP="000F13D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3D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3DB" w:rsidRPr="000F13DB" w:rsidRDefault="000F13DB" w:rsidP="000F13D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3D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 недели</w:t>
            </w:r>
          </w:p>
        </w:tc>
      </w:tr>
      <w:tr w:rsidR="000F13DB" w:rsidRPr="000F13DB" w:rsidTr="002F47D8">
        <w:trPr>
          <w:trHeight w:val="441"/>
        </w:trPr>
        <w:tc>
          <w:tcPr>
            <w:tcW w:w="43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3DB" w:rsidRPr="000F13DB" w:rsidRDefault="000F13DB" w:rsidP="000F13D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3D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Итоговый мониторинг</w:t>
            </w:r>
          </w:p>
        </w:tc>
        <w:tc>
          <w:tcPr>
            <w:tcW w:w="305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3DB" w:rsidRPr="000F13DB" w:rsidRDefault="000F13DB" w:rsidP="000F13D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3D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3DB" w:rsidRPr="000F13DB" w:rsidRDefault="000F13DB" w:rsidP="000F13D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3D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 недели</w:t>
            </w:r>
          </w:p>
        </w:tc>
      </w:tr>
    </w:tbl>
    <w:p w:rsidR="000F13DB" w:rsidRPr="000F13DB" w:rsidRDefault="000F13DB" w:rsidP="000F13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0F13DB" w:rsidRPr="000F13DB" w:rsidSect="000F13DB">
          <w:footerReference w:type="even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F13DB" w:rsidRPr="000F13DB" w:rsidRDefault="000F13DB" w:rsidP="000F13DB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13D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Максимальное количество и продолжительность ООД в течение дня/ в неделю </w:t>
      </w:r>
    </w:p>
    <w:p w:rsidR="000F13DB" w:rsidRPr="000F13DB" w:rsidRDefault="000F13DB" w:rsidP="000F13DB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13DB">
        <w:rPr>
          <w:rFonts w:ascii="Times New Roman" w:eastAsia="Times New Roman" w:hAnsi="Times New Roman" w:cs="Times New Roman"/>
          <w:b/>
          <w:bCs/>
          <w:sz w:val="28"/>
          <w:szCs w:val="28"/>
        </w:rPr>
        <w:t>(план образовательной деятельности)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55"/>
        <w:gridCol w:w="1773"/>
        <w:gridCol w:w="1000"/>
        <w:gridCol w:w="2006"/>
        <w:gridCol w:w="1671"/>
        <w:gridCol w:w="990"/>
      </w:tblGrid>
      <w:tr w:rsidR="000F13DB" w:rsidRPr="000F13DB" w:rsidTr="00EA118A">
        <w:tc>
          <w:tcPr>
            <w:tcW w:w="2419" w:type="dxa"/>
            <w:vMerge w:val="restart"/>
          </w:tcPr>
          <w:p w:rsidR="000F13DB" w:rsidRPr="000F13DB" w:rsidRDefault="000F13DB" w:rsidP="000F13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F13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Максимальное количество и продолжительность ООД в течение дня/ </w:t>
            </w:r>
          </w:p>
          <w:p w:rsidR="000F13DB" w:rsidRPr="000F13DB" w:rsidRDefault="000F13DB" w:rsidP="000F13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13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2126" w:type="dxa"/>
            <w:vMerge w:val="restart"/>
          </w:tcPr>
          <w:p w:rsidR="000F13DB" w:rsidRPr="000F13DB" w:rsidRDefault="000F13DB" w:rsidP="000F13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13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1515" w:type="dxa"/>
            <w:vMerge w:val="restart"/>
          </w:tcPr>
          <w:p w:rsidR="000F13DB" w:rsidRPr="000F13DB" w:rsidRDefault="00EA118A" w:rsidP="000F13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</w:t>
            </w:r>
            <w:r w:rsidR="000F13DB" w:rsidRPr="000F13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 ООД</w:t>
            </w:r>
          </w:p>
        </w:tc>
        <w:tc>
          <w:tcPr>
            <w:tcW w:w="1769" w:type="dxa"/>
            <w:vMerge w:val="restart"/>
          </w:tcPr>
          <w:p w:rsidR="000F13DB" w:rsidRPr="000F13DB" w:rsidRDefault="000F13DB" w:rsidP="000F13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13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Длительность </w:t>
            </w:r>
          </w:p>
          <w:p w:rsidR="000F13DB" w:rsidRPr="000F13DB" w:rsidRDefault="000F13DB" w:rsidP="000F13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13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минутах</w:t>
            </w:r>
          </w:p>
        </w:tc>
        <w:tc>
          <w:tcPr>
            <w:tcW w:w="2366" w:type="dxa"/>
            <w:gridSpan w:val="2"/>
          </w:tcPr>
          <w:p w:rsidR="000F13DB" w:rsidRPr="000F13DB" w:rsidRDefault="000F13DB" w:rsidP="000F13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13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Недельная нагрузка</w:t>
            </w:r>
          </w:p>
        </w:tc>
      </w:tr>
      <w:tr w:rsidR="000F13DB" w:rsidRPr="000F13DB" w:rsidTr="00EA118A">
        <w:tc>
          <w:tcPr>
            <w:tcW w:w="2419" w:type="dxa"/>
            <w:vMerge/>
          </w:tcPr>
          <w:p w:rsidR="000F13DB" w:rsidRPr="000F13DB" w:rsidRDefault="000F13DB" w:rsidP="000F13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F13DB" w:rsidRPr="000F13DB" w:rsidRDefault="000F13DB" w:rsidP="000F13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5" w:type="dxa"/>
            <w:vMerge/>
          </w:tcPr>
          <w:p w:rsidR="000F13DB" w:rsidRPr="000F13DB" w:rsidRDefault="000F13DB" w:rsidP="000F13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9" w:type="dxa"/>
            <w:vMerge/>
          </w:tcPr>
          <w:p w:rsidR="000F13DB" w:rsidRPr="000F13DB" w:rsidRDefault="000F13DB" w:rsidP="000F13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8" w:type="dxa"/>
          </w:tcPr>
          <w:p w:rsidR="000F13DB" w:rsidRPr="000F13DB" w:rsidRDefault="000F13DB" w:rsidP="000F13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13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888" w:type="dxa"/>
          </w:tcPr>
          <w:p w:rsidR="000F13DB" w:rsidRPr="000F13DB" w:rsidRDefault="000F13DB" w:rsidP="000F13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13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0F13DB" w:rsidRPr="000F13DB" w:rsidTr="00EA118A">
        <w:tc>
          <w:tcPr>
            <w:tcW w:w="2419" w:type="dxa"/>
            <w:vMerge/>
          </w:tcPr>
          <w:p w:rsidR="000F13DB" w:rsidRPr="000F13DB" w:rsidRDefault="000F13DB" w:rsidP="000F13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F13DB" w:rsidRPr="000F13DB" w:rsidRDefault="000F13DB" w:rsidP="000F13D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F13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Младшая группа</w:t>
            </w:r>
          </w:p>
        </w:tc>
        <w:tc>
          <w:tcPr>
            <w:tcW w:w="1515" w:type="dxa"/>
          </w:tcPr>
          <w:p w:rsidR="000F13DB" w:rsidRPr="000F13DB" w:rsidRDefault="000F13DB" w:rsidP="000F13D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F13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769" w:type="dxa"/>
          </w:tcPr>
          <w:p w:rsidR="000F13DB" w:rsidRPr="000F13DB" w:rsidRDefault="000F13DB" w:rsidP="000F13D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F13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478" w:type="dxa"/>
          </w:tcPr>
          <w:p w:rsidR="000F13DB" w:rsidRPr="000F13DB" w:rsidRDefault="000F13DB" w:rsidP="000F13D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F13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88" w:type="dxa"/>
          </w:tcPr>
          <w:p w:rsidR="000F13DB" w:rsidRPr="000F13DB" w:rsidRDefault="000F13DB" w:rsidP="000F13D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F13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 часа 30 минут</w:t>
            </w:r>
          </w:p>
        </w:tc>
      </w:tr>
      <w:tr w:rsidR="000F13DB" w:rsidRPr="000F13DB" w:rsidTr="00EA118A">
        <w:tc>
          <w:tcPr>
            <w:tcW w:w="2419" w:type="dxa"/>
            <w:vMerge/>
          </w:tcPr>
          <w:p w:rsidR="000F13DB" w:rsidRPr="000F13DB" w:rsidRDefault="000F13DB" w:rsidP="000F13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F13DB" w:rsidRPr="000F13DB" w:rsidRDefault="000F13DB" w:rsidP="000F13D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F13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1515" w:type="dxa"/>
          </w:tcPr>
          <w:p w:rsidR="000F13DB" w:rsidRPr="000F13DB" w:rsidRDefault="000F13DB" w:rsidP="000F13D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F13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769" w:type="dxa"/>
          </w:tcPr>
          <w:p w:rsidR="000F13DB" w:rsidRPr="000F13DB" w:rsidRDefault="000F13DB" w:rsidP="000F13D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F13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478" w:type="dxa"/>
          </w:tcPr>
          <w:p w:rsidR="000F13DB" w:rsidRPr="000F13DB" w:rsidRDefault="000F13DB" w:rsidP="000F13D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F13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88" w:type="dxa"/>
          </w:tcPr>
          <w:p w:rsidR="000F13DB" w:rsidRPr="000F13DB" w:rsidRDefault="000F13DB" w:rsidP="000F13D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F13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 часа 20 минут</w:t>
            </w:r>
          </w:p>
        </w:tc>
      </w:tr>
      <w:tr w:rsidR="000F13DB" w:rsidRPr="000F13DB" w:rsidTr="00EA118A">
        <w:tc>
          <w:tcPr>
            <w:tcW w:w="2419" w:type="dxa"/>
            <w:vMerge/>
          </w:tcPr>
          <w:p w:rsidR="000F13DB" w:rsidRPr="000F13DB" w:rsidRDefault="000F13DB" w:rsidP="000F13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F13DB" w:rsidRPr="000F13DB" w:rsidRDefault="000F13DB" w:rsidP="000F13D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F13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1515" w:type="dxa"/>
          </w:tcPr>
          <w:p w:rsidR="000F13DB" w:rsidRPr="000F13DB" w:rsidRDefault="000F13DB" w:rsidP="000F13D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F13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769" w:type="dxa"/>
          </w:tcPr>
          <w:p w:rsidR="000F13DB" w:rsidRPr="000F13DB" w:rsidRDefault="000F13DB" w:rsidP="000F13D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F13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478" w:type="dxa"/>
          </w:tcPr>
          <w:p w:rsidR="000F13DB" w:rsidRPr="000F13DB" w:rsidRDefault="000F13DB" w:rsidP="000F13D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F13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88" w:type="dxa"/>
          </w:tcPr>
          <w:p w:rsidR="000F13DB" w:rsidRPr="000F13DB" w:rsidRDefault="000F13DB" w:rsidP="000F13D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F13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 часов</w:t>
            </w:r>
          </w:p>
        </w:tc>
      </w:tr>
      <w:tr w:rsidR="000F13DB" w:rsidRPr="000F13DB" w:rsidTr="00EA118A">
        <w:tc>
          <w:tcPr>
            <w:tcW w:w="2419" w:type="dxa"/>
          </w:tcPr>
          <w:p w:rsidR="000F13DB" w:rsidRPr="000F13DB" w:rsidRDefault="000F13DB" w:rsidP="000F13D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13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Перерыв между ООД</w:t>
            </w:r>
          </w:p>
        </w:tc>
        <w:tc>
          <w:tcPr>
            <w:tcW w:w="7776" w:type="dxa"/>
            <w:gridSpan w:val="5"/>
          </w:tcPr>
          <w:p w:rsidR="000F13DB" w:rsidRPr="000F13DB" w:rsidRDefault="000F13DB" w:rsidP="000F13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13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минут</w:t>
            </w:r>
          </w:p>
        </w:tc>
      </w:tr>
    </w:tbl>
    <w:p w:rsidR="000F13DB" w:rsidRPr="000F13DB" w:rsidRDefault="000F13DB" w:rsidP="000F13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3DB" w:rsidRPr="000F13DB" w:rsidRDefault="000F13DB" w:rsidP="000F13D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13DB">
        <w:rPr>
          <w:rFonts w:ascii="Times New Roman" w:eastAsia="Times New Roman" w:hAnsi="Times New Roman" w:cs="Times New Roman"/>
          <w:bCs/>
          <w:sz w:val="28"/>
          <w:szCs w:val="28"/>
        </w:rPr>
        <w:t>План образовательной деятельности составлен с учетом соотношения основных направлений развития ребенка: физическое, социально-коммуникативное, познавательное, речевое и художественно-эстетическое.</w:t>
      </w:r>
    </w:p>
    <w:p w:rsidR="000F13DB" w:rsidRPr="000F13DB" w:rsidRDefault="000F13DB" w:rsidP="000F13DB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13DB">
        <w:rPr>
          <w:rFonts w:ascii="Times New Roman" w:eastAsia="Times New Roman" w:hAnsi="Times New Roman" w:cs="Times New Roman"/>
          <w:bCs/>
          <w:sz w:val="28"/>
          <w:szCs w:val="28"/>
        </w:rPr>
        <w:t>Общие требования к проведению организованной образовательной деятельности:</w:t>
      </w:r>
    </w:p>
    <w:p w:rsidR="000F13DB" w:rsidRPr="000F13DB" w:rsidRDefault="000F13DB" w:rsidP="000F13D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13DB">
        <w:rPr>
          <w:rFonts w:ascii="Times New Roman" w:eastAsia="Times New Roman" w:hAnsi="Times New Roman" w:cs="Times New Roman"/>
          <w:bCs/>
          <w:sz w:val="28"/>
          <w:szCs w:val="28"/>
        </w:rPr>
        <w:t>1. Соблюдение гигиенических требований (помещение должно быть проветрено, свет должен падать с левой стороны; оборудование, инструменты и материалы и их размещение должны отвечать педагогическим, гигиеническим и эстетическим требованиям).</w:t>
      </w:r>
    </w:p>
    <w:p w:rsidR="000F13DB" w:rsidRPr="000F13DB" w:rsidRDefault="000F13DB" w:rsidP="000F13D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13DB">
        <w:rPr>
          <w:rFonts w:ascii="Times New Roman" w:eastAsia="Times New Roman" w:hAnsi="Times New Roman" w:cs="Times New Roman"/>
          <w:bCs/>
          <w:sz w:val="28"/>
          <w:szCs w:val="28"/>
        </w:rPr>
        <w:t>2. Длительность организованной образовательной деятельности должна соответствовать установленным нормам, а время использовано полноценно. Большое значение имеет начало ООД, организация детского внимания.</w:t>
      </w:r>
    </w:p>
    <w:p w:rsidR="000F13DB" w:rsidRPr="000F13DB" w:rsidRDefault="000F13DB" w:rsidP="000F13D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13DB">
        <w:rPr>
          <w:rFonts w:ascii="Times New Roman" w:eastAsia="Times New Roman" w:hAnsi="Times New Roman" w:cs="Times New Roman"/>
          <w:bCs/>
          <w:sz w:val="28"/>
          <w:szCs w:val="28"/>
        </w:rPr>
        <w:t>3. Подготовка к организованной образовательной деятельности (воспитатель должен хорошо знать программу, владеть методикой обучения, знать возрастные и индивидуальные особенности и возможности детей своей группы).</w:t>
      </w:r>
    </w:p>
    <w:p w:rsidR="000F13DB" w:rsidRPr="000F13DB" w:rsidRDefault="000F13DB" w:rsidP="000F13D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13DB">
        <w:rPr>
          <w:rFonts w:ascii="Times New Roman" w:eastAsia="Times New Roman" w:hAnsi="Times New Roman" w:cs="Times New Roman"/>
          <w:bCs/>
          <w:sz w:val="28"/>
          <w:szCs w:val="28"/>
        </w:rPr>
        <w:t>4. Использование игровых методов и приемов обучения в работе с детьми.</w:t>
      </w:r>
    </w:p>
    <w:p w:rsidR="000F13DB" w:rsidRPr="000F13DB" w:rsidRDefault="000F13DB" w:rsidP="000F13D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13DB">
        <w:rPr>
          <w:rFonts w:ascii="Times New Roman" w:eastAsia="Times New Roman" w:hAnsi="Times New Roman" w:cs="Times New Roman"/>
          <w:bCs/>
          <w:sz w:val="28"/>
          <w:szCs w:val="28"/>
        </w:rPr>
        <w:t>5. Использование разнообразных форм организации детей (индивидуальный, подгрупповой, групповой).</w:t>
      </w:r>
    </w:p>
    <w:p w:rsidR="000F13DB" w:rsidRPr="000F13DB" w:rsidRDefault="000F13DB" w:rsidP="000F13D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13DB">
        <w:rPr>
          <w:rFonts w:ascii="Times New Roman" w:eastAsia="Times New Roman" w:hAnsi="Times New Roman" w:cs="Times New Roman"/>
          <w:bCs/>
          <w:sz w:val="28"/>
          <w:szCs w:val="28"/>
        </w:rPr>
        <w:t xml:space="preserve">6. Обязательное проведение физкультминутки в середине организованной образовательной деятельности. </w:t>
      </w:r>
    </w:p>
    <w:p w:rsidR="000F13DB" w:rsidRPr="000F13DB" w:rsidRDefault="000F13DB" w:rsidP="000F13D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13DB">
        <w:rPr>
          <w:rFonts w:ascii="Times New Roman" w:eastAsia="Times New Roman" w:hAnsi="Times New Roman" w:cs="Times New Roman"/>
          <w:bCs/>
          <w:sz w:val="28"/>
          <w:szCs w:val="28"/>
        </w:rPr>
        <w:t>Организованная образовательная деятельность реализуется через организацию различных видов детской деятельности (игровой, двигательной, познавательно-исследовательской, коммуникативной, изобразительной, музыкальной, восприятия художественной литературы и фольклора и др.)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</w:t>
      </w:r>
    </w:p>
    <w:p w:rsidR="000F13DB" w:rsidRPr="000F13DB" w:rsidRDefault="000F13DB" w:rsidP="000F13D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F13DB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Содержание образовательного процесса включает совокупность 5 </w:t>
      </w:r>
      <w:r w:rsidRPr="000F13D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образовательных областей, которые обеспечивают разностороннее развитие детей с учѐтом их возрастных и индивидуальных особенностей, реализуются в рамках основных направлений развития ребѐнка - физического, социально-коммуникативного, познавательного, речевого, художественноэстетического и предполагает интеграцию образовательных областей и обеспечивают организацию различных видов детской деятельности в соответствии с ФГОС дошкольного образования.</w:t>
      </w:r>
    </w:p>
    <w:p w:rsidR="000F13DB" w:rsidRPr="000F13DB" w:rsidRDefault="000F13DB" w:rsidP="00EA118A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Государственные и региональные празничные выходные дни:</w:t>
      </w:r>
      <w:bookmarkStart w:id="0" w:name="_GoBack"/>
      <w:bookmarkEnd w:id="0"/>
    </w:p>
    <w:p w:rsidR="000F13DB" w:rsidRPr="000F13DB" w:rsidRDefault="000F13DB" w:rsidP="000F13DB">
      <w:pPr>
        <w:widowControl w:val="0"/>
        <w:autoSpaceDE w:val="0"/>
        <w:autoSpaceDN w:val="0"/>
        <w:adjustRightInd w:val="0"/>
        <w:spacing w:after="0" w:line="240" w:lineRule="auto"/>
        <w:ind w:right="-108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Нерабочими праздничными днями в Российской Федерации являются:</w:t>
      </w:r>
    </w:p>
    <w:p w:rsidR="000F13DB" w:rsidRPr="000F13DB" w:rsidRDefault="000F13DB" w:rsidP="000F13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1, 2, 3, 4, 5, 6 и 8 января - Новогодние каникулы;</w:t>
      </w:r>
    </w:p>
    <w:p w:rsidR="000F13DB" w:rsidRPr="000F13DB" w:rsidRDefault="000F13DB" w:rsidP="000F13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7 января - Рождество Христово;</w:t>
      </w:r>
    </w:p>
    <w:p w:rsidR="000F13DB" w:rsidRPr="000F13DB" w:rsidRDefault="000F13DB" w:rsidP="000F13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23 февраля - День защитника Отечества;</w:t>
      </w:r>
    </w:p>
    <w:p w:rsidR="000F13DB" w:rsidRPr="000F13DB" w:rsidRDefault="000F13DB" w:rsidP="000F13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8 марта - Международный женский день;</w:t>
      </w:r>
    </w:p>
    <w:p w:rsidR="000F13DB" w:rsidRPr="000F13DB" w:rsidRDefault="000F13DB" w:rsidP="000F13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 мая - Праздник Весны и Труда;</w:t>
      </w:r>
    </w:p>
    <w:p w:rsidR="000F13DB" w:rsidRPr="000F13DB" w:rsidRDefault="000F13DB" w:rsidP="000F13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9 мая - День Победы;</w:t>
      </w:r>
    </w:p>
    <w:p w:rsidR="000F13DB" w:rsidRPr="000F13DB" w:rsidRDefault="000F13DB" w:rsidP="000F13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12 июня - День России;</w:t>
      </w:r>
    </w:p>
    <w:p w:rsidR="000F13DB" w:rsidRPr="000F13DB" w:rsidRDefault="000F13DB" w:rsidP="000F13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 ноября - День народного единства.</w:t>
      </w:r>
    </w:p>
    <w:p w:rsidR="000F13DB" w:rsidRPr="000F13DB" w:rsidRDefault="000F13DB" w:rsidP="000F13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Согласно пункту 7 статьи 4 Федерального закона от 26.09.1997 № 125-ФЗ «О свободе совести и о религиозных объединениях» и в соответствии с Постановлением Президиума Верховного Суда РФ от 21.12.2011 № 20-ПВ11 органы государственной власти субъектов РФ вправе объявлять религиозные праздники нерабочими (праздничными) днями. </w:t>
      </w:r>
    </w:p>
    <w:p w:rsidR="000F13DB" w:rsidRPr="000F13DB" w:rsidRDefault="000F13DB" w:rsidP="000F13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Чеченской Республике установлены следующие нерабочие (праздничные) дни:</w:t>
      </w:r>
    </w:p>
    <w:p w:rsidR="000F13DB" w:rsidRPr="000F13DB" w:rsidRDefault="000F13DB" w:rsidP="000F13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23 марта - День Конституции Чеченской Республики (Указ Главы Администрации Чеченской Республики от 24.03.2003 № 34);</w:t>
      </w:r>
    </w:p>
    <w:p w:rsidR="000F13DB" w:rsidRPr="000F13DB" w:rsidRDefault="000F13DB" w:rsidP="000F13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16 апреля - День мира в Чеченской Республике (Указ Президента Чеченской Республики от 04.05.2009 № 155);</w:t>
      </w:r>
    </w:p>
    <w:p w:rsidR="000F13DB" w:rsidRPr="000F13DB" w:rsidRDefault="000F13DB" w:rsidP="000F13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Ураза-Байрам (дата устанавливается ежегодно);</w:t>
      </w:r>
    </w:p>
    <w:p w:rsidR="000F13DB" w:rsidRPr="000F13DB" w:rsidRDefault="000F13DB" w:rsidP="000F13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Курбан-Байрам (дата устанавливается ежегодно);</w:t>
      </w:r>
    </w:p>
    <w:p w:rsidR="000F13DB" w:rsidRPr="000F13DB" w:rsidRDefault="000F13DB" w:rsidP="000F13DB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 т.д. по мере порядка издания Указов, Постановлений и т.д.</w:t>
      </w:r>
    </w:p>
    <w:p w:rsidR="00A703E1" w:rsidRPr="000F13DB" w:rsidRDefault="00A703E1">
      <w:pPr>
        <w:rPr>
          <w:rFonts w:ascii="Times New Roman" w:hAnsi="Times New Roman" w:cs="Times New Roman"/>
          <w:sz w:val="28"/>
          <w:szCs w:val="28"/>
        </w:rPr>
      </w:pPr>
    </w:p>
    <w:sectPr w:rsidR="00A703E1" w:rsidRPr="000F13DB" w:rsidSect="000F13D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E18" w:rsidRDefault="006D1E18">
      <w:pPr>
        <w:spacing w:after="0" w:line="240" w:lineRule="auto"/>
      </w:pPr>
      <w:r>
        <w:separator/>
      </w:r>
    </w:p>
  </w:endnote>
  <w:endnote w:type="continuationSeparator" w:id="0">
    <w:p w:rsidR="006D1E18" w:rsidRDefault="006D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B75" w:rsidRDefault="000F13DB" w:rsidP="008443C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6B75" w:rsidRDefault="006D1E18" w:rsidP="008443C9">
    <w:pPr>
      <w:pStyle w:val="a3"/>
      <w:ind w:right="360"/>
    </w:pPr>
  </w:p>
  <w:p w:rsidR="00F96B75" w:rsidRDefault="006D1E18"/>
  <w:p w:rsidR="00F96B75" w:rsidRDefault="006D1E1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E18" w:rsidRDefault="006D1E18">
      <w:pPr>
        <w:spacing w:after="0" w:line="240" w:lineRule="auto"/>
      </w:pPr>
      <w:r>
        <w:separator/>
      </w:r>
    </w:p>
  </w:footnote>
  <w:footnote w:type="continuationSeparator" w:id="0">
    <w:p w:rsidR="006D1E18" w:rsidRDefault="006D1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0C11"/>
    <w:multiLevelType w:val="hybridMultilevel"/>
    <w:tmpl w:val="5666051C"/>
    <w:lvl w:ilvl="0" w:tplc="85CC4658">
      <w:start w:val="1"/>
      <w:numFmt w:val="bullet"/>
      <w:lvlText w:val="‒"/>
      <w:lvlJc w:val="left"/>
      <w:pPr>
        <w:ind w:left="21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4BF4132C"/>
    <w:multiLevelType w:val="hybridMultilevel"/>
    <w:tmpl w:val="4EC08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2C"/>
    <w:rsid w:val="000F13DB"/>
    <w:rsid w:val="006D1E18"/>
    <w:rsid w:val="00A703E1"/>
    <w:rsid w:val="00EA118A"/>
    <w:rsid w:val="00EB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10FF"/>
  <w15:chartTrackingRefBased/>
  <w15:docId w15:val="{4120D585-0C14-4A5A-9306-25FD9F44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F13D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0F13DB"/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0F13D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0F13DB"/>
  </w:style>
  <w:style w:type="paragraph" w:styleId="a7">
    <w:name w:val="Balloon Text"/>
    <w:basedOn w:val="a"/>
    <w:link w:val="a8"/>
    <w:uiPriority w:val="99"/>
    <w:semiHidden/>
    <w:unhideWhenUsed/>
    <w:rsid w:val="000F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1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Мата</dc:creator>
  <cp:keywords/>
  <dc:description/>
  <cp:lastModifiedBy>Мата</cp:lastModifiedBy>
  <cp:revision>4</cp:revision>
  <cp:lastPrinted>2024-02-26T06:26:00Z</cp:lastPrinted>
  <dcterms:created xsi:type="dcterms:W3CDTF">2024-02-26T06:25:00Z</dcterms:created>
  <dcterms:modified xsi:type="dcterms:W3CDTF">2024-11-19T08:01:00Z</dcterms:modified>
</cp:coreProperties>
</file>